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2168" w14:textId="77777777" w:rsidR="0064096C" w:rsidRDefault="0064096C">
      <w:pPr>
        <w:rPr>
          <w:b/>
        </w:rPr>
      </w:pPr>
      <w:r>
        <w:rPr>
          <w:b/>
        </w:rPr>
        <w:t>Internships and</w:t>
      </w:r>
      <w:r w:rsidR="00A3662F" w:rsidRPr="00C444F9">
        <w:rPr>
          <w:b/>
        </w:rPr>
        <w:t xml:space="preserve"> </w:t>
      </w:r>
      <w:r>
        <w:rPr>
          <w:b/>
        </w:rPr>
        <w:t>Industry Fund for Computer Science</w:t>
      </w:r>
    </w:p>
    <w:p w14:paraId="655D347B" w14:textId="78933B4F" w:rsidR="00D53160" w:rsidRPr="00C444F9" w:rsidRDefault="00A3662F">
      <w:pPr>
        <w:rPr>
          <w:b/>
        </w:rPr>
      </w:pPr>
      <w:r w:rsidRPr="00C444F9">
        <w:rPr>
          <w:b/>
        </w:rPr>
        <w:t xml:space="preserve"> FAQs </w:t>
      </w:r>
    </w:p>
    <w:p w14:paraId="43B331C5" w14:textId="77777777" w:rsidR="00A3662F" w:rsidRDefault="00A3662F">
      <w:pPr>
        <w:rPr>
          <w:b/>
          <w:color w:val="7030A0"/>
        </w:rPr>
      </w:pPr>
    </w:p>
    <w:p w14:paraId="4C89194C" w14:textId="0727D6D4" w:rsidR="00A3662F" w:rsidRDefault="0064096C">
      <w:r>
        <w:t>The Internships and</w:t>
      </w:r>
      <w:r w:rsidR="00A3662F">
        <w:t xml:space="preserve"> Industry Fund </w:t>
      </w:r>
      <w:r>
        <w:t xml:space="preserve">for Computer Science </w:t>
      </w:r>
      <w:r w:rsidR="00A3662F">
        <w:t>is open to Durham</w:t>
      </w:r>
      <w:r w:rsidR="00792DC9">
        <w:t xml:space="preserve"> University</w:t>
      </w:r>
      <w:r w:rsidR="00A3662F">
        <w:t xml:space="preserve"> students who are studying Computer Science</w:t>
      </w:r>
      <w:r w:rsidR="00792DC9">
        <w:t xml:space="preserve"> or Natural Sciences (i</w:t>
      </w:r>
      <w:r w:rsidR="005812F9">
        <w:t>f you are a Na</w:t>
      </w:r>
      <w:r>
        <w:t>tural Sciences student, yo</w:t>
      </w:r>
      <w:r w:rsidR="006E4D5D">
        <w:t>u do not</w:t>
      </w:r>
      <w:r w:rsidR="005812F9">
        <w:t xml:space="preserve"> </w:t>
      </w:r>
      <w:r w:rsidR="00792DC9">
        <w:t xml:space="preserve">necessarily </w:t>
      </w:r>
      <w:r w:rsidR="005812F9">
        <w:t>need to be studying Computer Science as part of your degree</w:t>
      </w:r>
      <w:r>
        <w:t xml:space="preserve"> in order to be eligible</w:t>
      </w:r>
      <w:r w:rsidR="005812F9">
        <w:t xml:space="preserve">). </w:t>
      </w:r>
      <w:r w:rsidR="00A3662F">
        <w:t xml:space="preserve"> </w:t>
      </w:r>
    </w:p>
    <w:p w14:paraId="4E4D7A56" w14:textId="77777777" w:rsidR="006E4D5D" w:rsidRDefault="006E4D5D" w:rsidP="006E4D5D"/>
    <w:p w14:paraId="33F8E083" w14:textId="15AA74F0" w:rsidR="00A3662F" w:rsidRDefault="00A3662F" w:rsidP="0064096C"/>
    <w:p w14:paraId="6DC9CC24" w14:textId="05F0A2F1" w:rsidR="00A3662F" w:rsidRDefault="00A3662F" w:rsidP="006E4D5D">
      <w:pPr>
        <w:rPr>
          <w:b/>
          <w:color w:val="7030A0"/>
        </w:rPr>
      </w:pPr>
      <w:r w:rsidRPr="00A3662F">
        <w:rPr>
          <w:b/>
          <w:color w:val="7030A0"/>
        </w:rPr>
        <w:t>Q</w:t>
      </w:r>
      <w:r w:rsidR="00BD6CEF">
        <w:rPr>
          <w:b/>
          <w:color w:val="7030A0"/>
        </w:rPr>
        <w:t>1</w:t>
      </w:r>
      <w:r w:rsidRPr="00A3662F">
        <w:rPr>
          <w:b/>
          <w:color w:val="7030A0"/>
        </w:rPr>
        <w:t xml:space="preserve">. What kind of activity can the fund support? </w:t>
      </w:r>
    </w:p>
    <w:p w14:paraId="0ECF4E07" w14:textId="0AB4D192" w:rsidR="00792DC9" w:rsidRDefault="006E4D5D" w:rsidP="006E4D5D">
      <w:r>
        <w:t>T</w:t>
      </w:r>
      <w:r w:rsidR="00A3662F">
        <w:t xml:space="preserve">he fund aims to support a range of industry activity, including: </w:t>
      </w:r>
    </w:p>
    <w:p w14:paraId="19945ABB" w14:textId="0766D392" w:rsidR="00792DC9" w:rsidRDefault="00792DC9" w:rsidP="00792DC9">
      <w:pPr>
        <w:pStyle w:val="ListParagraph"/>
        <w:numPr>
          <w:ilvl w:val="0"/>
          <w:numId w:val="2"/>
        </w:numPr>
      </w:pPr>
      <w:r>
        <w:t>Internships (UK and Global)</w:t>
      </w:r>
    </w:p>
    <w:p w14:paraId="6B6975AC" w14:textId="77777777" w:rsidR="00792DC9" w:rsidRDefault="00792DC9" w:rsidP="00792DC9">
      <w:pPr>
        <w:pStyle w:val="ListParagraph"/>
        <w:numPr>
          <w:ilvl w:val="0"/>
          <w:numId w:val="2"/>
        </w:numPr>
      </w:pPr>
      <w:r>
        <w:t>Placement Years (UK and Global)</w:t>
      </w:r>
    </w:p>
    <w:p w14:paraId="47D43B19" w14:textId="77777777" w:rsidR="00792DC9" w:rsidRDefault="00792DC9" w:rsidP="00792DC9">
      <w:pPr>
        <w:pStyle w:val="ListParagraph"/>
        <w:numPr>
          <w:ilvl w:val="0"/>
          <w:numId w:val="2"/>
        </w:numPr>
      </w:pPr>
      <w:r>
        <w:t xml:space="preserve">Industry/employer trips and site visits </w:t>
      </w:r>
    </w:p>
    <w:p w14:paraId="33EC1269" w14:textId="77777777" w:rsidR="00792DC9" w:rsidRDefault="00792DC9" w:rsidP="00792DC9">
      <w:pPr>
        <w:pStyle w:val="ListParagraph"/>
        <w:numPr>
          <w:ilvl w:val="0"/>
          <w:numId w:val="2"/>
        </w:numPr>
      </w:pPr>
      <w:r>
        <w:t xml:space="preserve">Industry/employer conferences </w:t>
      </w:r>
    </w:p>
    <w:p w14:paraId="028B284E" w14:textId="77777777" w:rsidR="00792DC9" w:rsidRDefault="00792DC9" w:rsidP="00792DC9">
      <w:pPr>
        <w:pStyle w:val="ListParagraph"/>
        <w:numPr>
          <w:ilvl w:val="0"/>
          <w:numId w:val="2"/>
        </w:numPr>
      </w:pPr>
      <w:r>
        <w:t xml:space="preserve">Industry activity abroad and in the UK </w:t>
      </w:r>
    </w:p>
    <w:p w14:paraId="2F95E9DD" w14:textId="77777777" w:rsidR="00792DC9" w:rsidRDefault="00792DC9" w:rsidP="00792DC9">
      <w:pPr>
        <w:pStyle w:val="ListParagraph"/>
        <w:numPr>
          <w:ilvl w:val="0"/>
          <w:numId w:val="2"/>
        </w:numPr>
      </w:pPr>
      <w:r>
        <w:t xml:space="preserve">Remote experiences </w:t>
      </w:r>
    </w:p>
    <w:p w14:paraId="1DC89A67" w14:textId="5BC71291" w:rsidR="00792DC9" w:rsidRDefault="00792DC9" w:rsidP="00792DC9">
      <w:pPr>
        <w:pStyle w:val="ListParagraph"/>
        <w:numPr>
          <w:ilvl w:val="0"/>
          <w:numId w:val="2"/>
        </w:numPr>
      </w:pPr>
      <w:r>
        <w:t>Any other activity deemed as suitable</w:t>
      </w:r>
    </w:p>
    <w:p w14:paraId="3A2D1348" w14:textId="77777777" w:rsidR="006E4D5D" w:rsidRDefault="006E4D5D" w:rsidP="002B09E1"/>
    <w:p w14:paraId="3E5BB15C" w14:textId="6B5E9172" w:rsidR="002B09E1" w:rsidRDefault="002B09E1" w:rsidP="002B09E1">
      <w:pPr>
        <w:rPr>
          <w:b/>
          <w:color w:val="7030A0"/>
        </w:rPr>
      </w:pPr>
      <w:r w:rsidRPr="002B09E1">
        <w:rPr>
          <w:b/>
          <w:color w:val="7030A0"/>
        </w:rPr>
        <w:t>Q</w:t>
      </w:r>
      <w:r w:rsidR="00BD6CEF">
        <w:rPr>
          <w:b/>
          <w:color w:val="7030A0"/>
        </w:rPr>
        <w:t>2</w:t>
      </w:r>
      <w:r w:rsidRPr="002B09E1">
        <w:rPr>
          <w:b/>
          <w:color w:val="7030A0"/>
        </w:rPr>
        <w:t xml:space="preserve">. What can I apply for a financial contribution towards? </w:t>
      </w:r>
    </w:p>
    <w:p w14:paraId="0F144186" w14:textId="0327C5E8" w:rsidR="00792DC9" w:rsidRDefault="006E4D5D" w:rsidP="00792DC9">
      <w:r>
        <w:rPr>
          <w:b/>
          <w:color w:val="7030A0"/>
        </w:rPr>
        <w:t xml:space="preserve"> </w:t>
      </w:r>
      <w:r w:rsidR="0064096C">
        <w:t xml:space="preserve">Applications for an award must be made under one or more of the below categories: </w:t>
      </w:r>
    </w:p>
    <w:p w14:paraId="19B4EEB0" w14:textId="77777777" w:rsidR="00792DC9" w:rsidRPr="00792DC9" w:rsidRDefault="00792DC9" w:rsidP="00792DC9">
      <w:pPr>
        <w:pStyle w:val="ListParagraph"/>
        <w:numPr>
          <w:ilvl w:val="0"/>
          <w:numId w:val="29"/>
        </w:numPr>
      </w:pPr>
      <w:r w:rsidRPr="00792DC9">
        <w:rPr>
          <w:b/>
        </w:rPr>
        <w:t xml:space="preserve">Travel </w:t>
      </w:r>
      <w:r>
        <w:t xml:space="preserve">costs (the maximum award is £600) </w:t>
      </w:r>
    </w:p>
    <w:p w14:paraId="4D3583F1" w14:textId="77777777" w:rsidR="00792DC9" w:rsidRDefault="00792DC9" w:rsidP="00792DC9">
      <w:pPr>
        <w:pStyle w:val="ListParagraph"/>
        <w:numPr>
          <w:ilvl w:val="0"/>
          <w:numId w:val="27"/>
        </w:numPr>
      </w:pPr>
      <w:r w:rsidRPr="00485195">
        <w:rPr>
          <w:b/>
        </w:rPr>
        <w:t>Accommodation</w:t>
      </w:r>
      <w:r>
        <w:t xml:space="preserve"> costs (the maximum award is £600)</w:t>
      </w:r>
    </w:p>
    <w:p w14:paraId="1913A2A0" w14:textId="77777777" w:rsidR="00792DC9" w:rsidRDefault="00792DC9" w:rsidP="00792DC9">
      <w:pPr>
        <w:pStyle w:val="ListParagraph"/>
        <w:numPr>
          <w:ilvl w:val="0"/>
          <w:numId w:val="27"/>
        </w:numPr>
      </w:pPr>
      <w:r w:rsidRPr="00485195">
        <w:rPr>
          <w:b/>
        </w:rPr>
        <w:t>Supplementary</w:t>
      </w:r>
      <w:r>
        <w:t xml:space="preserve"> </w:t>
      </w:r>
      <w:r w:rsidRPr="00485195">
        <w:t>costs</w:t>
      </w:r>
      <w:r>
        <w:t xml:space="preserve"> (the maximum award is £500)</w:t>
      </w:r>
    </w:p>
    <w:p w14:paraId="19494DD5" w14:textId="1AFC7DCF" w:rsidR="00792DC9" w:rsidRDefault="00792DC9" w:rsidP="00792DC9">
      <w:pPr>
        <w:pStyle w:val="ListParagraph"/>
        <w:numPr>
          <w:ilvl w:val="0"/>
          <w:numId w:val="27"/>
        </w:numPr>
      </w:pPr>
      <w:r w:rsidRPr="00485195">
        <w:rPr>
          <w:b/>
        </w:rPr>
        <w:t xml:space="preserve">Equipment </w:t>
      </w:r>
      <w:r w:rsidRPr="00485195">
        <w:t>costs</w:t>
      </w:r>
      <w:r>
        <w:t xml:space="preserve"> (the maximum award is £500)</w:t>
      </w:r>
    </w:p>
    <w:p w14:paraId="37260A91" w14:textId="752EDBDE" w:rsidR="002B09E1" w:rsidRDefault="002B09E1" w:rsidP="0064096C"/>
    <w:p w14:paraId="49702FC5" w14:textId="34F96D23" w:rsidR="002B09E1" w:rsidRPr="00E2004F" w:rsidRDefault="006E4D5D" w:rsidP="002B09E1">
      <w:pPr>
        <w:rPr>
          <w:b/>
          <w:color w:val="7030A0"/>
        </w:rPr>
      </w:pPr>
      <w:r>
        <w:rPr>
          <w:b/>
          <w:color w:val="7030A0"/>
        </w:rPr>
        <w:t>Q</w:t>
      </w:r>
      <w:r w:rsidR="00BD6CEF">
        <w:rPr>
          <w:b/>
          <w:color w:val="7030A0"/>
        </w:rPr>
        <w:t>3</w:t>
      </w:r>
      <w:r w:rsidR="002B09E1" w:rsidRPr="00E2004F">
        <w:rPr>
          <w:b/>
          <w:color w:val="7030A0"/>
        </w:rPr>
        <w:t>. Can I apply for a</w:t>
      </w:r>
      <w:r w:rsidR="00456D3A">
        <w:rPr>
          <w:b/>
          <w:color w:val="7030A0"/>
        </w:rPr>
        <w:t xml:space="preserve">n award under all </w:t>
      </w:r>
      <w:r w:rsidR="0064096C">
        <w:rPr>
          <w:b/>
          <w:color w:val="7030A0"/>
        </w:rPr>
        <w:t>four</w:t>
      </w:r>
      <w:r w:rsidR="00456D3A">
        <w:rPr>
          <w:b/>
          <w:color w:val="7030A0"/>
        </w:rPr>
        <w:t xml:space="preserve"> of the main</w:t>
      </w:r>
      <w:r w:rsidR="002B09E1" w:rsidRPr="00E2004F">
        <w:rPr>
          <w:b/>
          <w:color w:val="7030A0"/>
        </w:rPr>
        <w:t xml:space="preserve"> categories? </w:t>
      </w:r>
    </w:p>
    <w:p w14:paraId="52E9945B" w14:textId="446ADC4F" w:rsidR="002B09E1" w:rsidRDefault="006E4D5D" w:rsidP="002B09E1">
      <w:r>
        <w:t xml:space="preserve"> </w:t>
      </w:r>
      <w:r w:rsidR="002B09E1">
        <w:t xml:space="preserve">Yes. </w:t>
      </w:r>
      <w:r w:rsidR="00E2004F">
        <w:t>However, the limit that any</w:t>
      </w:r>
      <w:r w:rsidR="002B09E1">
        <w:t xml:space="preserve"> student can receive in one fund cycle (October – June) is </w:t>
      </w:r>
      <w:r w:rsidR="002B09E1" w:rsidRPr="006E4D5D">
        <w:rPr>
          <w:b/>
        </w:rPr>
        <w:t>£1,500</w:t>
      </w:r>
      <w:r>
        <w:rPr>
          <w:b/>
        </w:rPr>
        <w:t>.</w:t>
      </w:r>
    </w:p>
    <w:p w14:paraId="01189A44" w14:textId="77777777" w:rsidR="006E4D5D" w:rsidRDefault="006E4D5D" w:rsidP="002B09E1"/>
    <w:p w14:paraId="5070EE2E" w14:textId="2CDCF111" w:rsidR="006E4D5D" w:rsidRPr="006E4D5D" w:rsidRDefault="006E4D5D" w:rsidP="002B09E1">
      <w:pPr>
        <w:rPr>
          <w:b/>
          <w:color w:val="7030A0"/>
        </w:rPr>
      </w:pPr>
      <w:r w:rsidRPr="006E4D5D">
        <w:rPr>
          <w:b/>
          <w:color w:val="7030A0"/>
        </w:rPr>
        <w:t>Q</w:t>
      </w:r>
      <w:r w:rsidR="00BD6CEF">
        <w:rPr>
          <w:b/>
          <w:color w:val="7030A0"/>
        </w:rPr>
        <w:t>4</w:t>
      </w:r>
      <w:r w:rsidRPr="006E4D5D">
        <w:rPr>
          <w:b/>
          <w:color w:val="7030A0"/>
        </w:rPr>
        <w:t xml:space="preserve">. Can I apply to support a Remote Internship, Placement or experience? </w:t>
      </w:r>
    </w:p>
    <w:p w14:paraId="455B5A62" w14:textId="65BAEE7D" w:rsidR="0064096C" w:rsidRDefault="006E4D5D" w:rsidP="002B09E1">
      <w:r>
        <w:t>Yes. You can still apply under the Supplementary and/or Equipment categories.</w:t>
      </w:r>
    </w:p>
    <w:p w14:paraId="5699479C" w14:textId="77777777" w:rsidR="006E4D5D" w:rsidRDefault="006E4D5D" w:rsidP="00792DC9">
      <w:r>
        <w:t xml:space="preserve">      </w:t>
      </w:r>
      <w:r w:rsidR="00792DC9">
        <w:t xml:space="preserve"> </w:t>
      </w:r>
    </w:p>
    <w:p w14:paraId="3484D8ED" w14:textId="5C91F042" w:rsidR="006E4D5D" w:rsidRDefault="006E4D5D" w:rsidP="00E2004F">
      <w:r>
        <w:rPr>
          <w:b/>
          <w:color w:val="7030A0"/>
        </w:rPr>
        <w:t>Q</w:t>
      </w:r>
      <w:r w:rsidR="00BD6CEF">
        <w:rPr>
          <w:b/>
          <w:color w:val="7030A0"/>
        </w:rPr>
        <w:t>5</w:t>
      </w:r>
      <w:r w:rsidR="00E2004F" w:rsidRPr="00E2004F">
        <w:rPr>
          <w:b/>
          <w:color w:val="7030A0"/>
        </w:rPr>
        <w:t>. What is the main eligibility criteria for the fund?</w:t>
      </w:r>
    </w:p>
    <w:p w14:paraId="7FF9456F" w14:textId="1D466E23" w:rsidR="00792DC9" w:rsidRDefault="00E2004F" w:rsidP="00E2004F">
      <w:r>
        <w:t xml:space="preserve">In order to be eligible to apply for </w:t>
      </w:r>
      <w:r w:rsidR="0064096C">
        <w:t>f</w:t>
      </w:r>
      <w:r>
        <w:t xml:space="preserve">und, you must meet this criteria: </w:t>
      </w:r>
    </w:p>
    <w:p w14:paraId="31FC01E4" w14:textId="77777777" w:rsidR="006E4D5D" w:rsidRDefault="006E4D5D" w:rsidP="00E2004F"/>
    <w:p w14:paraId="552DCB9B" w14:textId="74144D68" w:rsidR="0064096C" w:rsidRPr="00792DC9" w:rsidRDefault="00E2004F" w:rsidP="006E4D5D">
      <w:pPr>
        <w:pStyle w:val="ListParagraph"/>
        <w:numPr>
          <w:ilvl w:val="0"/>
          <w:numId w:val="31"/>
        </w:numPr>
      </w:pPr>
      <w:r>
        <w:t xml:space="preserve">Be </w:t>
      </w:r>
      <w:r w:rsidR="00792DC9">
        <w:t xml:space="preserve">enrolled as </w:t>
      </w:r>
      <w:r>
        <w:t>an active studen</w:t>
      </w:r>
      <w:r w:rsidR="00792DC9">
        <w:t>t</w:t>
      </w:r>
      <w:r>
        <w:t xml:space="preserve">, studying </w:t>
      </w:r>
      <w:r w:rsidR="00792DC9">
        <w:t>a Computer Science or Natural Sciences programme</w:t>
      </w:r>
      <w:r w:rsidR="0064096C">
        <w:t xml:space="preserve"> AND</w:t>
      </w:r>
      <w:r w:rsidR="0064096C" w:rsidRPr="006E4D5D">
        <w:rPr>
          <w:b/>
        </w:rPr>
        <w:t xml:space="preserve"> have a household income of £42,875 or less, as assessed by Student Finance England. </w:t>
      </w:r>
    </w:p>
    <w:p w14:paraId="3964CC31" w14:textId="2BE1651E" w:rsidR="00792DC9" w:rsidRDefault="0064096C" w:rsidP="00792DC9">
      <w:pPr>
        <w:rPr>
          <w:b/>
        </w:rPr>
      </w:pPr>
      <w:r>
        <w:rPr>
          <w:b/>
        </w:rPr>
        <w:t>OR</w:t>
      </w:r>
    </w:p>
    <w:p w14:paraId="00F0E8D9" w14:textId="77777777" w:rsidR="006E4D5D" w:rsidRDefault="006E4D5D" w:rsidP="00792DC9">
      <w:pPr>
        <w:rPr>
          <w:b/>
        </w:rPr>
      </w:pPr>
    </w:p>
    <w:p w14:paraId="74C454B2" w14:textId="08F45D53" w:rsidR="00792DC9" w:rsidRPr="006E4D5D" w:rsidRDefault="00792DC9" w:rsidP="006E4D5D">
      <w:pPr>
        <w:pStyle w:val="ListParagraph"/>
        <w:numPr>
          <w:ilvl w:val="0"/>
          <w:numId w:val="31"/>
        </w:numPr>
        <w:rPr>
          <w:b/>
        </w:rPr>
      </w:pPr>
      <w:r>
        <w:t>Be enrolled as an active student, studying a Computer Science or Natural Sciences programme AND</w:t>
      </w:r>
      <w:r w:rsidRPr="006E4D5D">
        <w:rPr>
          <w:b/>
        </w:rPr>
        <w:t xml:space="preserve"> be applying to support a Global Internship or Placement opportunity </w:t>
      </w:r>
    </w:p>
    <w:p w14:paraId="02B0026C" w14:textId="77777777" w:rsidR="006E4D5D" w:rsidRDefault="006E4D5D" w:rsidP="00792DC9">
      <w:pPr>
        <w:rPr>
          <w:b/>
        </w:rPr>
      </w:pPr>
    </w:p>
    <w:p w14:paraId="28C23080" w14:textId="1B954BFD" w:rsidR="00923886" w:rsidRPr="00923886" w:rsidRDefault="00923886" w:rsidP="00792DC9">
      <w:pPr>
        <w:rPr>
          <w:b/>
        </w:rPr>
      </w:pPr>
      <w:r>
        <w:t xml:space="preserve"> </w:t>
      </w:r>
      <w:r w:rsidR="006E4D5D">
        <w:rPr>
          <w:b/>
          <w:color w:val="7030A0"/>
        </w:rPr>
        <w:t>Q</w:t>
      </w:r>
      <w:r w:rsidR="00BD6CEF">
        <w:rPr>
          <w:b/>
          <w:color w:val="7030A0"/>
        </w:rPr>
        <w:t>6</w:t>
      </w:r>
      <w:r w:rsidRPr="00923886">
        <w:rPr>
          <w:b/>
          <w:color w:val="7030A0"/>
        </w:rPr>
        <w:t>. Can International</w:t>
      </w:r>
      <w:r w:rsidR="00C444F9">
        <w:rPr>
          <w:b/>
          <w:color w:val="7030A0"/>
        </w:rPr>
        <w:t xml:space="preserve"> s</w:t>
      </w:r>
      <w:r w:rsidRPr="00923886">
        <w:rPr>
          <w:b/>
          <w:color w:val="7030A0"/>
        </w:rPr>
        <w:t xml:space="preserve">tudents apply to the fund? </w:t>
      </w:r>
    </w:p>
    <w:p w14:paraId="3CCB556C" w14:textId="313CC66E" w:rsidR="00923886" w:rsidRDefault="006E4D5D" w:rsidP="00923886">
      <w:r>
        <w:t xml:space="preserve"> </w:t>
      </w:r>
      <w:r w:rsidR="00923886">
        <w:t xml:space="preserve">Yes. </w:t>
      </w:r>
    </w:p>
    <w:p w14:paraId="750363BE" w14:textId="77777777" w:rsidR="006E4D5D" w:rsidRDefault="006E4D5D" w:rsidP="00923886"/>
    <w:p w14:paraId="092A8323" w14:textId="59E71FA5" w:rsidR="00923886" w:rsidRPr="00923886" w:rsidRDefault="006E4D5D" w:rsidP="00923886">
      <w:pPr>
        <w:rPr>
          <w:b/>
          <w:color w:val="7030A0"/>
        </w:rPr>
      </w:pPr>
      <w:r>
        <w:rPr>
          <w:b/>
          <w:color w:val="7030A0"/>
        </w:rPr>
        <w:t>Q</w:t>
      </w:r>
      <w:r w:rsidR="00BD6CEF">
        <w:rPr>
          <w:b/>
          <w:color w:val="7030A0"/>
        </w:rPr>
        <w:t>7</w:t>
      </w:r>
      <w:r w:rsidR="00923886" w:rsidRPr="00923886">
        <w:rPr>
          <w:b/>
          <w:color w:val="7030A0"/>
        </w:rPr>
        <w:t>. Is the fund open to both Undergraduates and Postgraduates?</w:t>
      </w:r>
    </w:p>
    <w:p w14:paraId="3EF58ED0" w14:textId="109840B9" w:rsidR="00923886" w:rsidRDefault="00923886" w:rsidP="00923886">
      <w:r>
        <w:t xml:space="preserve">Yes. </w:t>
      </w:r>
    </w:p>
    <w:p w14:paraId="595F835C" w14:textId="77777777" w:rsidR="006E4D5D" w:rsidRDefault="006E4D5D" w:rsidP="00923886"/>
    <w:p w14:paraId="0FB2F2C3" w14:textId="699DD30B" w:rsidR="006E4D5D" w:rsidRDefault="006E4D5D" w:rsidP="006E4D5D">
      <w:pPr>
        <w:rPr>
          <w:b/>
        </w:rPr>
      </w:pPr>
      <w:r>
        <w:rPr>
          <w:b/>
          <w:color w:val="7030A0"/>
        </w:rPr>
        <w:t>Q</w:t>
      </w:r>
      <w:r w:rsidR="00BD6CEF">
        <w:rPr>
          <w:b/>
          <w:color w:val="7030A0"/>
        </w:rPr>
        <w:t>8</w:t>
      </w:r>
      <w:r w:rsidR="00792DC9">
        <w:rPr>
          <w:b/>
          <w:color w:val="7030A0"/>
        </w:rPr>
        <w:t>. How fast will</w:t>
      </w:r>
      <w:r w:rsidR="00710DA8" w:rsidRPr="00710DA8">
        <w:rPr>
          <w:b/>
          <w:color w:val="7030A0"/>
        </w:rPr>
        <w:t xml:space="preserve"> my application be considered? </w:t>
      </w:r>
    </w:p>
    <w:p w14:paraId="55EE7570" w14:textId="0EDDFB84" w:rsidR="00792DC9" w:rsidRPr="006E4D5D" w:rsidRDefault="00923886" w:rsidP="006E4D5D">
      <w:pPr>
        <w:rPr>
          <w:b/>
        </w:rPr>
      </w:pPr>
      <w:r>
        <w:t xml:space="preserve">We will always endeavour to process your application and inform you of the outcome in good time and before your internship/placement/experience is due to start. </w:t>
      </w:r>
    </w:p>
    <w:p w14:paraId="3AE5B0C4" w14:textId="2EC4FB6E" w:rsidR="00923886" w:rsidRDefault="00923886" w:rsidP="006E4D5D">
      <w:r w:rsidRPr="00710DA8">
        <w:rPr>
          <w:i/>
        </w:rPr>
        <w:t>However</w:t>
      </w:r>
      <w:r>
        <w:t xml:space="preserve">, </w:t>
      </w:r>
      <w:r w:rsidR="00710DA8">
        <w:t xml:space="preserve">you should keep in mind that it may take several weeks for an award to be processed by the University. Therefore, you should aim to apply well-before the start date of your internship/placement/experience. </w:t>
      </w:r>
    </w:p>
    <w:p w14:paraId="1EF74B75" w14:textId="77777777" w:rsidR="006E4D5D" w:rsidRDefault="006E4D5D" w:rsidP="00923886"/>
    <w:p w14:paraId="1C7A51E2" w14:textId="380DBC02" w:rsidR="006E4D5D" w:rsidRDefault="006E4D5D" w:rsidP="006E4D5D">
      <w:pPr>
        <w:rPr>
          <w:b/>
          <w:color w:val="7030A0"/>
        </w:rPr>
      </w:pPr>
      <w:r>
        <w:rPr>
          <w:b/>
          <w:color w:val="7030A0"/>
        </w:rPr>
        <w:t>Q</w:t>
      </w:r>
      <w:r w:rsidR="00BD6CEF">
        <w:rPr>
          <w:b/>
          <w:color w:val="7030A0"/>
        </w:rPr>
        <w:t>9</w:t>
      </w:r>
      <w:r w:rsidR="00710DA8" w:rsidRPr="00710DA8">
        <w:rPr>
          <w:b/>
          <w:color w:val="7030A0"/>
        </w:rPr>
        <w:t>. Do I have to comp</w:t>
      </w:r>
      <w:r>
        <w:rPr>
          <w:b/>
          <w:color w:val="7030A0"/>
        </w:rPr>
        <w:t>lete the Student Feedback Form?</w:t>
      </w:r>
    </w:p>
    <w:p w14:paraId="32CE899E" w14:textId="1D172886" w:rsidR="00C444F9" w:rsidRPr="006E4D5D" w:rsidRDefault="00710DA8" w:rsidP="006E4D5D">
      <w:pPr>
        <w:rPr>
          <w:b/>
          <w:color w:val="7030A0"/>
        </w:rPr>
      </w:pPr>
      <w:r w:rsidRPr="00456D3A">
        <w:rPr>
          <w:b/>
        </w:rPr>
        <w:t>Yes</w:t>
      </w:r>
      <w:r>
        <w:t xml:space="preserve">. A condition of an award from the </w:t>
      </w:r>
      <w:r w:rsidR="00792DC9">
        <w:t>f</w:t>
      </w:r>
      <w:r>
        <w:t xml:space="preserve">und is that you complete the Feedback Form, including </w:t>
      </w:r>
      <w:r w:rsidR="00792DC9">
        <w:t>the Personal Report section. These are</w:t>
      </w:r>
      <w:r>
        <w:t xml:space="preserve"> used to demonstrate the impact of the award you have received and will be sent to the fund’s donor. </w:t>
      </w:r>
    </w:p>
    <w:p w14:paraId="3003410C" w14:textId="77777777" w:rsidR="006E4D5D" w:rsidRDefault="006E4D5D" w:rsidP="006E4D5D"/>
    <w:p w14:paraId="1D4FC2BD" w14:textId="4967A149" w:rsidR="00792DC9" w:rsidRDefault="006E4D5D" w:rsidP="006E4D5D">
      <w:r>
        <w:rPr>
          <w:b/>
          <w:color w:val="7030A0"/>
        </w:rPr>
        <w:t>Q1</w:t>
      </w:r>
      <w:r w:rsidR="00BD6CEF">
        <w:rPr>
          <w:b/>
          <w:color w:val="7030A0"/>
        </w:rPr>
        <w:t>0</w:t>
      </w:r>
      <w:r w:rsidR="00C444F9" w:rsidRPr="00923886">
        <w:rPr>
          <w:b/>
          <w:color w:val="7030A0"/>
        </w:rPr>
        <w:t xml:space="preserve">. I have a question about the fund, who should I contact? </w:t>
      </w:r>
    </w:p>
    <w:p w14:paraId="0B477F45" w14:textId="17571634" w:rsidR="7C054AD8" w:rsidRDefault="7C054AD8" w:rsidP="2D8CF02B">
      <w:r>
        <w:t xml:space="preserve">From February 2023, </w:t>
      </w:r>
      <w:r w:rsidR="7514AD75">
        <w:t xml:space="preserve">any </w:t>
      </w:r>
      <w:r>
        <w:t>q</w:t>
      </w:r>
      <w:r w:rsidR="00792DC9">
        <w:t>uestions/</w:t>
      </w:r>
      <w:r w:rsidR="27DCD0F6">
        <w:t>qu</w:t>
      </w:r>
      <w:r w:rsidR="00792DC9">
        <w:t xml:space="preserve">eries should be forwarded to </w:t>
      </w:r>
      <w:r w:rsidR="1113EB98">
        <w:t xml:space="preserve">Ashleigh Baty (Faculty Placements Manager for Science) </w:t>
      </w:r>
    </w:p>
    <w:p w14:paraId="758728FB" w14:textId="77777777" w:rsidR="006E4D5D" w:rsidRDefault="006E4D5D" w:rsidP="006E4D5D"/>
    <w:p w14:paraId="2AA58EED" w14:textId="4C524F2F" w:rsidR="00A3662F" w:rsidRPr="00792DC9" w:rsidRDefault="1113EB98">
      <w:r>
        <w:t>Ashleigh Baty</w:t>
      </w:r>
      <w:r w:rsidR="00C444F9">
        <w:t xml:space="preserve">    Email: </w:t>
      </w:r>
      <w:hyperlink r:id="rId10">
        <w:r w:rsidR="1D5C7906" w:rsidRPr="2D8CF02B">
          <w:rPr>
            <w:rStyle w:val="Hyperlink"/>
          </w:rPr>
          <w:t>ashleigh.l.baty@durham.ac.uk</w:t>
        </w:r>
      </w:hyperlink>
      <w:r w:rsidR="1D5C7906">
        <w:t xml:space="preserve"> </w:t>
      </w:r>
    </w:p>
    <w:sectPr w:rsidR="00A3662F" w:rsidRPr="00792DC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0127" w14:textId="77777777" w:rsidR="0064096C" w:rsidRDefault="0064096C" w:rsidP="00C444F9">
      <w:pPr>
        <w:spacing w:after="0" w:line="240" w:lineRule="auto"/>
      </w:pPr>
      <w:r>
        <w:separator/>
      </w:r>
    </w:p>
  </w:endnote>
  <w:endnote w:type="continuationSeparator" w:id="0">
    <w:p w14:paraId="52498A28" w14:textId="77777777" w:rsidR="0064096C" w:rsidRDefault="0064096C" w:rsidP="00C4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EBEC" w14:textId="77777777" w:rsidR="0064096C" w:rsidRDefault="0064096C" w:rsidP="00C444F9">
      <w:pPr>
        <w:spacing w:after="0" w:line="240" w:lineRule="auto"/>
      </w:pPr>
      <w:r>
        <w:separator/>
      </w:r>
    </w:p>
  </w:footnote>
  <w:footnote w:type="continuationSeparator" w:id="0">
    <w:p w14:paraId="48F60203" w14:textId="77777777" w:rsidR="0064096C" w:rsidRDefault="0064096C" w:rsidP="00C4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A1FF" w14:textId="77777777" w:rsidR="0064096C" w:rsidRDefault="006409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1C62818" wp14:editId="79FCDA43">
          <wp:simplePos x="0" y="0"/>
          <wp:positionH relativeFrom="column">
            <wp:posOffset>5003800</wp:posOffset>
          </wp:positionH>
          <wp:positionV relativeFrom="paragraph">
            <wp:posOffset>-132080</wp:posOffset>
          </wp:positionV>
          <wp:extent cx="1231265" cy="511810"/>
          <wp:effectExtent l="0" t="0" r="6985" b="2540"/>
          <wp:wrapTight wrapText="bothSides">
            <wp:wrapPolygon edited="0">
              <wp:start x="0" y="0"/>
              <wp:lineTo x="0" y="20903"/>
              <wp:lineTo x="21388" y="20903"/>
              <wp:lineTo x="213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494"/>
    <w:multiLevelType w:val="hybridMultilevel"/>
    <w:tmpl w:val="1B480A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A05"/>
    <w:multiLevelType w:val="hybridMultilevel"/>
    <w:tmpl w:val="30C8DB2C"/>
    <w:lvl w:ilvl="0" w:tplc="080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11E418DA"/>
    <w:multiLevelType w:val="hybridMultilevel"/>
    <w:tmpl w:val="556EDCD4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5B2704B"/>
    <w:multiLevelType w:val="hybridMultilevel"/>
    <w:tmpl w:val="9F98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39AD"/>
    <w:multiLevelType w:val="hybridMultilevel"/>
    <w:tmpl w:val="BD14375E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9701C17"/>
    <w:multiLevelType w:val="hybridMultilevel"/>
    <w:tmpl w:val="8CC27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76C3"/>
    <w:multiLevelType w:val="hybridMultilevel"/>
    <w:tmpl w:val="226E4646"/>
    <w:lvl w:ilvl="0" w:tplc="08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F8B4D8C"/>
    <w:multiLevelType w:val="hybridMultilevel"/>
    <w:tmpl w:val="9788B9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B73"/>
    <w:multiLevelType w:val="hybridMultilevel"/>
    <w:tmpl w:val="9F02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7382B"/>
    <w:multiLevelType w:val="hybridMultilevel"/>
    <w:tmpl w:val="01EAD4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80837"/>
    <w:multiLevelType w:val="hybridMultilevel"/>
    <w:tmpl w:val="ADEE0F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0BC8"/>
    <w:multiLevelType w:val="hybridMultilevel"/>
    <w:tmpl w:val="5372A122"/>
    <w:lvl w:ilvl="0" w:tplc="08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C2371F0"/>
    <w:multiLevelType w:val="hybridMultilevel"/>
    <w:tmpl w:val="21EA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3DC0"/>
    <w:multiLevelType w:val="hybridMultilevel"/>
    <w:tmpl w:val="3D78AF90"/>
    <w:lvl w:ilvl="0" w:tplc="08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A226D5E"/>
    <w:multiLevelType w:val="hybridMultilevel"/>
    <w:tmpl w:val="EE62D306"/>
    <w:lvl w:ilvl="0" w:tplc="08090005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5" w15:restartNumberingAfterBreak="0">
    <w:nsid w:val="40802697"/>
    <w:multiLevelType w:val="hybridMultilevel"/>
    <w:tmpl w:val="39828076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45C37A89"/>
    <w:multiLevelType w:val="hybridMultilevel"/>
    <w:tmpl w:val="3410A2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72236"/>
    <w:multiLevelType w:val="hybridMultilevel"/>
    <w:tmpl w:val="484290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0153A"/>
    <w:multiLevelType w:val="hybridMultilevel"/>
    <w:tmpl w:val="EDA801B2"/>
    <w:lvl w:ilvl="0" w:tplc="0809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4ED75665"/>
    <w:multiLevelType w:val="hybridMultilevel"/>
    <w:tmpl w:val="35FA2D9E"/>
    <w:lvl w:ilvl="0" w:tplc="08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536E73F4"/>
    <w:multiLevelType w:val="hybridMultilevel"/>
    <w:tmpl w:val="6C4E86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30328"/>
    <w:multiLevelType w:val="hybridMultilevel"/>
    <w:tmpl w:val="9EB02C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E3A99"/>
    <w:multiLevelType w:val="hybridMultilevel"/>
    <w:tmpl w:val="9D205C2A"/>
    <w:lvl w:ilvl="0" w:tplc="0809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3" w15:restartNumberingAfterBreak="0">
    <w:nsid w:val="5E3D1505"/>
    <w:multiLevelType w:val="hybridMultilevel"/>
    <w:tmpl w:val="0C1A86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6468D"/>
    <w:multiLevelType w:val="hybridMultilevel"/>
    <w:tmpl w:val="5C22EF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D35FA"/>
    <w:multiLevelType w:val="hybridMultilevel"/>
    <w:tmpl w:val="DF9C07FC"/>
    <w:lvl w:ilvl="0" w:tplc="08090005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6" w15:restartNumberingAfterBreak="0">
    <w:nsid w:val="6D830F2C"/>
    <w:multiLevelType w:val="hybridMultilevel"/>
    <w:tmpl w:val="66506C6A"/>
    <w:lvl w:ilvl="0" w:tplc="08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 w15:restartNumberingAfterBreak="0">
    <w:nsid w:val="6DBB7DB0"/>
    <w:multiLevelType w:val="hybridMultilevel"/>
    <w:tmpl w:val="51DE1C5A"/>
    <w:lvl w:ilvl="0" w:tplc="0809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8" w15:restartNumberingAfterBreak="0">
    <w:nsid w:val="6F7B20A1"/>
    <w:multiLevelType w:val="hybridMultilevel"/>
    <w:tmpl w:val="E760DA74"/>
    <w:lvl w:ilvl="0" w:tplc="08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9" w15:restartNumberingAfterBreak="0">
    <w:nsid w:val="7081504A"/>
    <w:multiLevelType w:val="hybridMultilevel"/>
    <w:tmpl w:val="E2FC73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9474C"/>
    <w:multiLevelType w:val="hybridMultilevel"/>
    <w:tmpl w:val="83E0ADC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1596832">
    <w:abstractNumId w:val="5"/>
  </w:num>
  <w:num w:numId="2" w16cid:durableId="917640058">
    <w:abstractNumId w:val="30"/>
  </w:num>
  <w:num w:numId="3" w16cid:durableId="934559844">
    <w:abstractNumId w:val="9"/>
  </w:num>
  <w:num w:numId="4" w16cid:durableId="1258100723">
    <w:abstractNumId w:val="11"/>
  </w:num>
  <w:num w:numId="5" w16cid:durableId="202056362">
    <w:abstractNumId w:val="10"/>
  </w:num>
  <w:num w:numId="6" w16cid:durableId="152458509">
    <w:abstractNumId w:val="4"/>
  </w:num>
  <w:num w:numId="7" w16cid:durableId="892622914">
    <w:abstractNumId w:val="21"/>
  </w:num>
  <w:num w:numId="8" w16cid:durableId="1545213512">
    <w:abstractNumId w:val="22"/>
  </w:num>
  <w:num w:numId="9" w16cid:durableId="696809122">
    <w:abstractNumId w:val="18"/>
  </w:num>
  <w:num w:numId="10" w16cid:durableId="1998454918">
    <w:abstractNumId w:val="26"/>
  </w:num>
  <w:num w:numId="11" w16cid:durableId="2118937673">
    <w:abstractNumId w:val="20"/>
  </w:num>
  <w:num w:numId="12" w16cid:durableId="1693871189">
    <w:abstractNumId w:val="19"/>
  </w:num>
  <w:num w:numId="13" w16cid:durableId="31465509">
    <w:abstractNumId w:val="25"/>
  </w:num>
  <w:num w:numId="14" w16cid:durableId="1376155309">
    <w:abstractNumId w:val="1"/>
  </w:num>
  <w:num w:numId="15" w16cid:durableId="1804693173">
    <w:abstractNumId w:val="14"/>
  </w:num>
  <w:num w:numId="16" w16cid:durableId="1026977424">
    <w:abstractNumId w:val="2"/>
  </w:num>
  <w:num w:numId="17" w16cid:durableId="1713384469">
    <w:abstractNumId w:val="6"/>
  </w:num>
  <w:num w:numId="18" w16cid:durableId="1550530711">
    <w:abstractNumId w:val="7"/>
  </w:num>
  <w:num w:numId="19" w16cid:durableId="1931304510">
    <w:abstractNumId w:val="29"/>
  </w:num>
  <w:num w:numId="20" w16cid:durableId="1936399425">
    <w:abstractNumId w:val="0"/>
  </w:num>
  <w:num w:numId="21" w16cid:durableId="437918177">
    <w:abstractNumId w:val="15"/>
  </w:num>
  <w:num w:numId="22" w16cid:durableId="1133400129">
    <w:abstractNumId w:val="13"/>
  </w:num>
  <w:num w:numId="23" w16cid:durableId="523058761">
    <w:abstractNumId w:val="28"/>
  </w:num>
  <w:num w:numId="24" w16cid:durableId="1694382592">
    <w:abstractNumId w:val="27"/>
  </w:num>
  <w:num w:numId="25" w16cid:durableId="292518726">
    <w:abstractNumId w:val="12"/>
  </w:num>
  <w:num w:numId="26" w16cid:durableId="164636056">
    <w:abstractNumId w:val="3"/>
  </w:num>
  <w:num w:numId="27" w16cid:durableId="1359310691">
    <w:abstractNumId w:val="23"/>
  </w:num>
  <w:num w:numId="28" w16cid:durableId="1317950033">
    <w:abstractNumId w:val="16"/>
  </w:num>
  <w:num w:numId="29" w16cid:durableId="896817608">
    <w:abstractNumId w:val="17"/>
  </w:num>
  <w:num w:numId="30" w16cid:durableId="2088191462">
    <w:abstractNumId w:val="8"/>
  </w:num>
  <w:num w:numId="31" w16cid:durableId="15416717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2F"/>
    <w:rsid w:val="000404B9"/>
    <w:rsid w:val="00041FE1"/>
    <w:rsid w:val="002B09E1"/>
    <w:rsid w:val="00432909"/>
    <w:rsid w:val="00456D3A"/>
    <w:rsid w:val="005812F9"/>
    <w:rsid w:val="005B3276"/>
    <w:rsid w:val="0064096C"/>
    <w:rsid w:val="006E4D5D"/>
    <w:rsid w:val="00710DA8"/>
    <w:rsid w:val="00792DC9"/>
    <w:rsid w:val="00850291"/>
    <w:rsid w:val="008E5674"/>
    <w:rsid w:val="00923886"/>
    <w:rsid w:val="00A3662F"/>
    <w:rsid w:val="00B2644B"/>
    <w:rsid w:val="00BD6CEF"/>
    <w:rsid w:val="00C444F9"/>
    <w:rsid w:val="00D53160"/>
    <w:rsid w:val="00E2004F"/>
    <w:rsid w:val="00FF05BE"/>
    <w:rsid w:val="1113EB98"/>
    <w:rsid w:val="1D5C7906"/>
    <w:rsid w:val="27DCD0F6"/>
    <w:rsid w:val="2D8CF02B"/>
    <w:rsid w:val="4EC0385F"/>
    <w:rsid w:val="5C4D876B"/>
    <w:rsid w:val="6F6532FA"/>
    <w:rsid w:val="72124E66"/>
    <w:rsid w:val="7514AD75"/>
    <w:rsid w:val="76B8F4D8"/>
    <w:rsid w:val="7C054AD8"/>
    <w:rsid w:val="7C76E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959359"/>
  <w15:chartTrackingRefBased/>
  <w15:docId w15:val="{57F086C6-3348-4A9A-88D1-8603BFA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8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4F9"/>
  </w:style>
  <w:style w:type="paragraph" w:styleId="Footer">
    <w:name w:val="footer"/>
    <w:basedOn w:val="Normal"/>
    <w:link w:val="FooterChar"/>
    <w:uiPriority w:val="99"/>
    <w:unhideWhenUsed/>
    <w:rsid w:val="00C44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hleigh.l.baty@durh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91D2E82E1DE4DBE79549F2BABD618" ma:contentTypeVersion="14" ma:contentTypeDescription="Create a new document." ma:contentTypeScope="" ma:versionID="bb02fc8d84bd602de8616798855b14e4">
  <xsd:schema xmlns:xsd="http://www.w3.org/2001/XMLSchema" xmlns:xs="http://www.w3.org/2001/XMLSchema" xmlns:p="http://schemas.microsoft.com/office/2006/metadata/properties" xmlns:ns2="d4404607-c9e8-4631-a640-f80febf22f87" xmlns:ns3="f8941456-003d-4a41-adde-34c801eaf159" xmlns:ns4="3bf6d2de-cfb7-466c-825b-051a8e3c8b7d" targetNamespace="http://schemas.microsoft.com/office/2006/metadata/properties" ma:root="true" ma:fieldsID="f5e4857b032073017e68e8cafb6be427" ns2:_="" ns3:_="" ns4:_="">
    <xsd:import namespace="d4404607-c9e8-4631-a640-f80febf22f87"/>
    <xsd:import namespace="f8941456-003d-4a41-adde-34c801eaf159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04607-c9e8-4631-a640-f80febf22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1456-003d-4a41-adde-34c801eaf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563f9a-a30a-454a-b8b6-c2d60a284638}" ma:internalName="TaxCatchAll" ma:showField="CatchAllData" ma:web="f8941456-003d-4a41-adde-34c801eaf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04607-c9e8-4631-a640-f80febf22f87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3E47B-1CF4-4FC9-B874-66640D178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04607-c9e8-4631-a640-f80febf22f87"/>
    <ds:schemaRef ds:uri="f8941456-003d-4a41-adde-34c801eaf159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1D762-F144-4BA3-840C-AE5A1E2A826D}">
  <ds:schemaRefs>
    <ds:schemaRef ds:uri="http://schemas.openxmlformats.org/package/2006/metadata/core-properties"/>
    <ds:schemaRef ds:uri="http://schemas.microsoft.com/office/infopath/2007/PartnerControls"/>
    <ds:schemaRef ds:uri="f8941456-003d-4a41-adde-34c801eaf159"/>
    <ds:schemaRef ds:uri="d4404607-c9e8-4631-a640-f80febf22f87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3bf6d2de-cfb7-466c-825b-051a8e3c8b7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40E1E9-BCA9-4C63-8B86-46F4451A2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Office Word</Application>
  <DocSecurity>4</DocSecurity>
  <Lines>21</Lines>
  <Paragraphs>5</Paragraphs>
  <ScaleCrop>false</ScaleCrop>
  <Company>Durham University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DUNCAN J.</dc:creator>
  <cp:keywords/>
  <dc:description/>
  <cp:lastModifiedBy>MCDONALD, DUNCAN J.</cp:lastModifiedBy>
  <cp:revision>5</cp:revision>
  <dcterms:created xsi:type="dcterms:W3CDTF">2023-02-13T14:45:00Z</dcterms:created>
  <dcterms:modified xsi:type="dcterms:W3CDTF">2023-02-13T14:48:00Z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0x010100BDB91D2E82E1DE4DBE79549F2BABD618</vt:lpwstr>
  </property>
  <property fmtid="{D5CDD505-2E9C-101B-9397-08002B2CF9AE}" pid="3" name="MediaServiceImageTags">
    <vt:lpwstr/>
  </property>
</Properties>
</file>