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41EF" w14:textId="7697EA4D" w:rsidR="002757FA" w:rsidRPr="002757FA" w:rsidRDefault="002757FA" w:rsidP="002757FA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en-GB"/>
        </w:rPr>
      </w:pPr>
      <w:r w:rsidRPr="002757FA">
        <w:rPr>
          <w:rFonts w:eastAsia="Times New Roman" w:cs="Times New Roman"/>
          <w:b/>
          <w:bCs/>
          <w:sz w:val="40"/>
          <w:szCs w:val="40"/>
          <w:lang w:eastAsia="en-GB"/>
        </w:rPr>
        <w:t xml:space="preserve">Silk Roads Exploring Faith: Family, </w:t>
      </w:r>
      <w:r>
        <w:rPr>
          <w:rFonts w:eastAsia="Times New Roman" w:cs="Times New Roman"/>
          <w:b/>
          <w:bCs/>
          <w:sz w:val="40"/>
          <w:szCs w:val="40"/>
          <w:lang w:eastAsia="en-GB"/>
        </w:rPr>
        <w:t>Tradition</w:t>
      </w:r>
      <w:r w:rsidRPr="002757FA">
        <w:rPr>
          <w:rFonts w:eastAsia="Times New Roman" w:cs="Times New Roman"/>
          <w:b/>
          <w:bCs/>
          <w:sz w:val="40"/>
          <w:szCs w:val="40"/>
          <w:lang w:eastAsia="en-GB"/>
        </w:rPr>
        <w:t xml:space="preserve"> and </w:t>
      </w:r>
      <w:r>
        <w:rPr>
          <w:rFonts w:eastAsia="Times New Roman" w:cs="Times New Roman"/>
          <w:b/>
          <w:bCs/>
          <w:sz w:val="40"/>
          <w:szCs w:val="40"/>
          <w:lang w:eastAsia="en-GB"/>
        </w:rPr>
        <w:t>History.</w:t>
      </w:r>
    </w:p>
    <w:p w14:paraId="2F0E7F95" w14:textId="77777777" w:rsidR="002757FA" w:rsidRPr="002757FA" w:rsidRDefault="002757FA" w:rsidP="002757FA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en-GB"/>
        </w:rPr>
      </w:pPr>
    </w:p>
    <w:p w14:paraId="5E4770B7" w14:textId="6A5774E9" w:rsidR="002757FA" w:rsidRDefault="002757FA" w:rsidP="002757FA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en-GB"/>
        </w:rPr>
      </w:pPr>
      <w:r w:rsidRPr="002757FA">
        <w:rPr>
          <w:rFonts w:eastAsia="Times New Roman" w:cs="Times New Roman"/>
          <w:b/>
          <w:bCs/>
          <w:sz w:val="40"/>
          <w:szCs w:val="40"/>
          <w:lang w:eastAsia="en-GB"/>
        </w:rPr>
        <w:t>Video Transcription</w:t>
      </w:r>
    </w:p>
    <w:p w14:paraId="382CF107" w14:textId="2F275FFA" w:rsidR="002757FA" w:rsidRDefault="002757FA" w:rsidP="002757FA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lang w:eastAsia="en-GB"/>
        </w:rPr>
      </w:pPr>
    </w:p>
    <w:p w14:paraId="1499C9C6" w14:textId="66D612C0" w:rsidR="002757FA" w:rsidRP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57FA">
        <w:rPr>
          <w:rFonts w:eastAsia="Times New Roman" w:cs="Times New Roman"/>
          <w:sz w:val="24"/>
          <w:szCs w:val="24"/>
          <w:lang w:eastAsia="en-GB"/>
        </w:rPr>
        <w:t xml:space="preserve">Silk Roads Exploring Faith: Family, Tradition and History. </w:t>
      </w:r>
    </w:p>
    <w:p w14:paraId="3D9A30EF" w14:textId="5F540ADA" w:rsidR="002757FA" w:rsidRP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63138B8" w14:textId="20310F77" w:rsidR="002757FA" w:rsidRP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57FA">
        <w:rPr>
          <w:rFonts w:eastAsia="Times New Roman" w:cs="Times New Roman"/>
          <w:sz w:val="24"/>
          <w:szCs w:val="24"/>
          <w:lang w:eastAsia="en-GB"/>
        </w:rPr>
        <w:t xml:space="preserve">Video running time: 2 minutes and 20 seconds. </w:t>
      </w:r>
    </w:p>
    <w:p w14:paraId="4B5D85FD" w14:textId="77777777" w:rsidR="002757FA" w:rsidRDefault="002757FA" w:rsidP="002757FA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14:paraId="587F71F2" w14:textId="417E8781" w:rsidR="002757FA" w:rsidRP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57FA">
        <w:rPr>
          <w:rFonts w:eastAsia="Times New Roman" w:cs="Times New Roman"/>
          <w:sz w:val="24"/>
          <w:szCs w:val="24"/>
          <w:lang w:eastAsia="en-GB"/>
        </w:rPr>
        <w:t xml:space="preserve">Hello, my name is Allison Wisdom and for me Judaism is about family, </w:t>
      </w:r>
      <w:r w:rsidR="00805588" w:rsidRPr="002757FA">
        <w:rPr>
          <w:rFonts w:eastAsia="Times New Roman" w:cs="Times New Roman"/>
          <w:sz w:val="24"/>
          <w:szCs w:val="24"/>
          <w:lang w:eastAsia="en-GB"/>
        </w:rPr>
        <w:t>tradition,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 and history. </w:t>
      </w:r>
    </w:p>
    <w:p w14:paraId="2BAE8782" w14:textId="77777777" w:rsidR="00670A0F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2757FA">
        <w:rPr>
          <w:rFonts w:eastAsia="Times New Roman" w:cs="Times New Roman"/>
          <w:sz w:val="24"/>
          <w:szCs w:val="24"/>
          <w:lang w:eastAsia="en-GB"/>
        </w:rPr>
        <w:t>It's</w:t>
      </w:r>
      <w:proofErr w:type="gramEnd"/>
      <w:r w:rsidRPr="002757FA">
        <w:rPr>
          <w:rFonts w:eastAsia="Times New Roman" w:cs="Times New Roman"/>
          <w:sz w:val="24"/>
          <w:szCs w:val="24"/>
          <w:lang w:eastAsia="en-GB"/>
        </w:rPr>
        <w:t xml:space="preserve"> about family because these are </w:t>
      </w:r>
      <w:r>
        <w:rPr>
          <w:rFonts w:eastAsia="Times New Roman" w:cs="Times New Roman"/>
          <w:sz w:val="24"/>
          <w:szCs w:val="24"/>
          <w:lang w:eastAsia="en-GB"/>
        </w:rPr>
        <w:t>t</w:t>
      </w:r>
      <w:r w:rsidRPr="002757FA">
        <w:rPr>
          <w:rFonts w:eastAsia="Times New Roman" w:cs="Times New Roman"/>
          <w:sz w:val="24"/>
          <w:szCs w:val="24"/>
          <w:lang w:eastAsia="en-GB"/>
        </w:rPr>
        <w:t>raditions and celebrations that we've passed down from generation to generation</w:t>
      </w:r>
      <w:r w:rsidR="00670A0F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Pr="002757FA">
        <w:rPr>
          <w:rFonts w:eastAsia="Times New Roman" w:cs="Times New Roman"/>
          <w:sz w:val="24"/>
          <w:szCs w:val="24"/>
          <w:lang w:eastAsia="en-GB"/>
        </w:rPr>
        <w:t>I remember celebrating with my grandparents and my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757FA">
        <w:rPr>
          <w:rFonts w:eastAsia="Times New Roman" w:cs="Times New Roman"/>
          <w:sz w:val="24"/>
          <w:szCs w:val="24"/>
          <w:lang w:eastAsia="en-GB"/>
        </w:rPr>
        <w:t>parents</w:t>
      </w:r>
      <w:r w:rsidR="00670A0F"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Pr="002757FA">
        <w:rPr>
          <w:rFonts w:eastAsia="Times New Roman" w:cs="Times New Roman"/>
          <w:sz w:val="24"/>
          <w:szCs w:val="24"/>
          <w:lang w:eastAsia="en-GB"/>
        </w:rPr>
        <w:t>nd now with my children</w:t>
      </w:r>
      <w:r w:rsidR="00670A0F">
        <w:rPr>
          <w:rFonts w:eastAsia="Times New Roman" w:cs="Times New Roman"/>
          <w:sz w:val="24"/>
          <w:szCs w:val="24"/>
          <w:lang w:eastAsia="en-GB"/>
        </w:rPr>
        <w:t>.</w:t>
      </w:r>
    </w:p>
    <w:p w14:paraId="0C20A980" w14:textId="77777777" w:rsidR="00670A0F" w:rsidRDefault="00670A0F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664909E" w14:textId="27E80BFD" w:rsidR="002757FA" w:rsidRDefault="00670A0F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gramStart"/>
      <w:r>
        <w:rPr>
          <w:rFonts w:eastAsia="Times New Roman" w:cs="Times New Roman"/>
          <w:sz w:val="24"/>
          <w:szCs w:val="24"/>
          <w:lang w:eastAsia="en-GB"/>
        </w:rPr>
        <w:t>I</w:t>
      </w:r>
      <w:r w:rsidR="002757FA" w:rsidRPr="002757FA">
        <w:rPr>
          <w:rFonts w:eastAsia="Times New Roman" w:cs="Times New Roman"/>
          <w:sz w:val="24"/>
          <w:szCs w:val="24"/>
          <w:lang w:eastAsia="en-GB"/>
        </w:rPr>
        <w:t>t's</w:t>
      </w:r>
      <w:proofErr w:type="gramEnd"/>
      <w:r w:rsidR="002757FA" w:rsidRPr="002757FA">
        <w:rPr>
          <w:rFonts w:eastAsia="Times New Roman" w:cs="Times New Roman"/>
          <w:sz w:val="24"/>
          <w:szCs w:val="24"/>
          <w:lang w:eastAsia="en-GB"/>
        </w:rPr>
        <w:t xml:space="preserve"> about traditions because we have holiday</w:t>
      </w:r>
      <w:r>
        <w:rPr>
          <w:rFonts w:eastAsia="Times New Roman" w:cs="Times New Roman"/>
          <w:sz w:val="24"/>
          <w:szCs w:val="24"/>
          <w:lang w:eastAsia="en-GB"/>
        </w:rPr>
        <w:t>s</w:t>
      </w:r>
      <w:r w:rsidR="002757FA" w:rsidRPr="002757FA">
        <w:rPr>
          <w:rFonts w:eastAsia="Times New Roman" w:cs="Times New Roman"/>
          <w:sz w:val="24"/>
          <w:szCs w:val="24"/>
          <w:lang w:eastAsia="en-GB"/>
        </w:rPr>
        <w:t xml:space="preserve"> throughout the year which are filled with songs and special foods. </w:t>
      </w:r>
      <w:r w:rsidR="002757FA">
        <w:rPr>
          <w:rFonts w:eastAsia="Times New Roman" w:cs="Times New Roman"/>
          <w:sz w:val="24"/>
          <w:szCs w:val="24"/>
          <w:lang w:eastAsia="en-GB"/>
        </w:rPr>
        <w:t>F</w:t>
      </w:r>
      <w:r w:rsidR="002757FA" w:rsidRPr="002757FA">
        <w:rPr>
          <w:rFonts w:eastAsia="Times New Roman" w:cs="Times New Roman"/>
          <w:sz w:val="24"/>
          <w:szCs w:val="24"/>
          <w:lang w:eastAsia="en-GB"/>
        </w:rPr>
        <w:t>ood is very important in the traditions</w:t>
      </w:r>
      <w:r w:rsidR="002757FA">
        <w:rPr>
          <w:rFonts w:eastAsia="Times New Roman" w:cs="Times New Roman"/>
          <w:sz w:val="24"/>
          <w:szCs w:val="24"/>
          <w:lang w:eastAsia="en-GB"/>
        </w:rPr>
        <w:t>.</w:t>
      </w:r>
    </w:p>
    <w:p w14:paraId="74680790" w14:textId="77777777" w:rsidR="002757FA" w:rsidRP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BF5D47C" w14:textId="1E03717A" w:rsid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57FA">
        <w:rPr>
          <w:rFonts w:eastAsia="Times New Roman" w:cs="Times New Roman"/>
          <w:sz w:val="24"/>
          <w:szCs w:val="24"/>
          <w:lang w:eastAsia="en-GB"/>
        </w:rPr>
        <w:t xml:space="preserve">And then it's also about history as we see through many of the </w:t>
      </w:r>
      <w:r>
        <w:rPr>
          <w:rFonts w:eastAsia="Times New Roman" w:cs="Times New Roman"/>
          <w:sz w:val="24"/>
          <w:szCs w:val="24"/>
          <w:lang w:eastAsia="en-GB"/>
        </w:rPr>
        <w:t>h</w:t>
      </w:r>
      <w:r w:rsidRPr="002757FA">
        <w:rPr>
          <w:rFonts w:eastAsia="Times New Roman" w:cs="Times New Roman"/>
          <w:sz w:val="24"/>
          <w:szCs w:val="24"/>
          <w:lang w:eastAsia="en-GB"/>
        </w:rPr>
        <w:t>olidays, whether it be Passover, which is about the exodus from Egypt</w:t>
      </w:r>
      <w:r w:rsidR="00670A0F">
        <w:rPr>
          <w:rFonts w:eastAsia="Times New Roman" w:cs="Times New Roman"/>
          <w:sz w:val="24"/>
          <w:szCs w:val="24"/>
          <w:lang w:eastAsia="en-GB"/>
        </w:rPr>
        <w:t>,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 or Purim, which is about the Jews struggle in Persia or Hanukkah, which is about the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rebellion of the Jews against the Greek Empire </w:t>
      </w:r>
      <w:r w:rsidR="00670A0F">
        <w:rPr>
          <w:rFonts w:eastAsia="Times New Roman" w:cs="Times New Roman"/>
          <w:sz w:val="24"/>
          <w:szCs w:val="24"/>
          <w:lang w:eastAsia="en-GB"/>
        </w:rPr>
        <w:t xml:space="preserve">in 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ancient </w:t>
      </w:r>
      <w:proofErr w:type="gramStart"/>
      <w:r w:rsidRPr="002757FA">
        <w:rPr>
          <w:rFonts w:eastAsia="Times New Roman" w:cs="Times New Roman"/>
          <w:sz w:val="24"/>
          <w:szCs w:val="24"/>
          <w:lang w:eastAsia="en-GB"/>
        </w:rPr>
        <w:t>Israel</w:t>
      </w:r>
      <w:proofErr w:type="gramEnd"/>
      <w:r w:rsidRPr="002757FA">
        <w:rPr>
          <w:rFonts w:eastAsia="Times New Roman" w:cs="Times New Roman"/>
          <w:sz w:val="24"/>
          <w:szCs w:val="24"/>
          <w:lang w:eastAsia="en-GB"/>
        </w:rPr>
        <w:t xml:space="preserve"> and all of these remind us of our ancient history and about all of the struggles that the Jews have overcome over the ages. </w:t>
      </w:r>
    </w:p>
    <w:p w14:paraId="2573C5E5" w14:textId="77777777" w:rsidR="002757FA" w:rsidRP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0FD17A2" w14:textId="67D5A8F0" w:rsidR="002757FA" w:rsidRDefault="002757FA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757FA">
        <w:rPr>
          <w:rFonts w:eastAsia="Times New Roman" w:cs="Times New Roman"/>
          <w:sz w:val="24"/>
          <w:szCs w:val="24"/>
          <w:lang w:eastAsia="en-GB"/>
        </w:rPr>
        <w:t xml:space="preserve">And that's also something that's very important in being Jewish is realizing that </w:t>
      </w:r>
      <w:proofErr w:type="gramStart"/>
      <w:r w:rsidRPr="002757FA">
        <w:rPr>
          <w:rFonts w:eastAsia="Times New Roman" w:cs="Times New Roman"/>
          <w:sz w:val="24"/>
          <w:szCs w:val="24"/>
          <w:lang w:eastAsia="en-GB"/>
        </w:rPr>
        <w:t>you're</w:t>
      </w:r>
      <w:proofErr w:type="gramEnd"/>
      <w:r w:rsidRPr="002757FA">
        <w:rPr>
          <w:rFonts w:eastAsia="Times New Roman" w:cs="Times New Roman"/>
          <w:sz w:val="24"/>
          <w:szCs w:val="24"/>
          <w:lang w:eastAsia="en-GB"/>
        </w:rPr>
        <w:t xml:space="preserve"> part of this continuing history, and you're part of this global community, and that Jews have overcome persecution over hundreds and hundreds of years. And throughout all this time </w:t>
      </w:r>
      <w:proofErr w:type="gramStart"/>
      <w:r w:rsidRPr="002757FA">
        <w:rPr>
          <w:rFonts w:eastAsia="Times New Roman" w:cs="Times New Roman"/>
          <w:sz w:val="24"/>
          <w:szCs w:val="24"/>
          <w:lang w:eastAsia="en-GB"/>
        </w:rPr>
        <w:t>they've</w:t>
      </w:r>
      <w:proofErr w:type="gramEnd"/>
      <w:r w:rsidRPr="002757FA">
        <w:rPr>
          <w:rFonts w:eastAsia="Times New Roman" w:cs="Times New Roman"/>
          <w:sz w:val="24"/>
          <w:szCs w:val="24"/>
          <w:lang w:eastAsia="en-GB"/>
        </w:rPr>
        <w:t xml:space="preserve"> held on to their values and we held on to our beliefs and our principles and our identity, which is really crucial</w:t>
      </w:r>
      <w:r w:rsidR="00670A0F">
        <w:rPr>
          <w:rFonts w:eastAsia="Times New Roman" w:cs="Times New Roman"/>
          <w:sz w:val="24"/>
          <w:szCs w:val="24"/>
          <w:lang w:eastAsia="en-GB"/>
        </w:rPr>
        <w:t>. I</w:t>
      </w:r>
      <w:r w:rsidRPr="002757FA">
        <w:rPr>
          <w:rFonts w:eastAsia="Times New Roman" w:cs="Times New Roman"/>
          <w:sz w:val="24"/>
          <w:szCs w:val="24"/>
          <w:lang w:eastAsia="en-GB"/>
        </w:rPr>
        <w:t>n my personal history</w:t>
      </w:r>
      <w:r w:rsidR="00670A0F">
        <w:rPr>
          <w:rFonts w:eastAsia="Times New Roman" w:cs="Times New Roman"/>
          <w:sz w:val="24"/>
          <w:szCs w:val="24"/>
          <w:lang w:eastAsia="en-GB"/>
        </w:rPr>
        <w:t>, f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or example, my grandmother was from Poland and my </w:t>
      </w:r>
      <w:r w:rsidR="00670A0F">
        <w:rPr>
          <w:rFonts w:eastAsia="Times New Roman" w:cs="Times New Roman"/>
          <w:sz w:val="24"/>
          <w:szCs w:val="24"/>
          <w:lang w:eastAsia="en-GB"/>
        </w:rPr>
        <w:t>g</w:t>
      </w:r>
      <w:r w:rsidRPr="002757FA">
        <w:rPr>
          <w:rFonts w:eastAsia="Times New Roman" w:cs="Times New Roman"/>
          <w:sz w:val="24"/>
          <w:szCs w:val="24"/>
          <w:lang w:eastAsia="en-GB"/>
        </w:rPr>
        <w:t>ran</w:t>
      </w:r>
      <w:r>
        <w:rPr>
          <w:rFonts w:eastAsia="Times New Roman" w:cs="Times New Roman"/>
          <w:sz w:val="24"/>
          <w:szCs w:val="24"/>
          <w:lang w:eastAsia="en-GB"/>
        </w:rPr>
        <w:t>d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father from Russia, and my mother grew up in Israel, and I grew up partly in Israel and partly in America, and so </w:t>
      </w:r>
      <w:proofErr w:type="gramStart"/>
      <w:r w:rsidRPr="002757FA">
        <w:rPr>
          <w:rFonts w:eastAsia="Times New Roman" w:cs="Times New Roman"/>
          <w:sz w:val="24"/>
          <w:szCs w:val="24"/>
          <w:lang w:eastAsia="en-GB"/>
        </w:rPr>
        <w:t>that's</w:t>
      </w:r>
      <w:proofErr w:type="gramEnd"/>
      <w:r w:rsidRPr="002757FA">
        <w:rPr>
          <w:rFonts w:eastAsia="Times New Roman" w:cs="Times New Roman"/>
          <w:sz w:val="24"/>
          <w:szCs w:val="24"/>
          <w:lang w:eastAsia="en-GB"/>
        </w:rPr>
        <w:t xml:space="preserve"> also very representative of Jewish experiences having lived in so many different places and having carried</w:t>
      </w:r>
      <w:r w:rsidR="00670A0F">
        <w:rPr>
          <w:rFonts w:eastAsia="Times New Roman" w:cs="Times New Roman"/>
          <w:sz w:val="24"/>
          <w:szCs w:val="24"/>
          <w:lang w:eastAsia="en-GB"/>
        </w:rPr>
        <w:t xml:space="preserve"> t</w:t>
      </w:r>
      <w:r w:rsidRPr="002757FA">
        <w:rPr>
          <w:rFonts w:eastAsia="Times New Roman" w:cs="Times New Roman"/>
          <w:sz w:val="24"/>
          <w:szCs w:val="24"/>
          <w:lang w:eastAsia="en-GB"/>
        </w:rPr>
        <w:t xml:space="preserve">his this heritage on with us and so that's how I view Judaism. </w:t>
      </w:r>
    </w:p>
    <w:p w14:paraId="0ABEEFBC" w14:textId="59FFAC07" w:rsidR="00670A0F" w:rsidRDefault="00670A0F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077733E" w14:textId="7E19215B" w:rsidR="00670A0F" w:rsidRPr="002757FA" w:rsidRDefault="00670A0F" w:rsidP="002757F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Thank you to Alison Wisdom for making this video</w:t>
      </w:r>
      <w:r w:rsidR="00805588">
        <w:rPr>
          <w:rFonts w:eastAsia="Times New Roman" w:cs="Times New Roman"/>
          <w:sz w:val="24"/>
          <w:szCs w:val="24"/>
          <w:lang w:eastAsia="en-GB"/>
        </w:rPr>
        <w:t>.</w:t>
      </w:r>
    </w:p>
    <w:p w14:paraId="69B6D178" w14:textId="77777777" w:rsidR="002A1804" w:rsidRPr="002757FA" w:rsidRDefault="00805588">
      <w:pPr>
        <w:rPr>
          <w:sz w:val="24"/>
          <w:szCs w:val="24"/>
        </w:rPr>
      </w:pPr>
    </w:p>
    <w:sectPr w:rsidR="002A1804" w:rsidRPr="0027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FA"/>
    <w:rsid w:val="002757FA"/>
    <w:rsid w:val="00613E51"/>
    <w:rsid w:val="00670A0F"/>
    <w:rsid w:val="00805588"/>
    <w:rsid w:val="00E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1CB8"/>
  <w15:chartTrackingRefBased/>
  <w15:docId w15:val="{6DE39D59-4B52-48C8-AB18-D2CE539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9C07A767-B68C-4F6C-B2F6-3F98DBF6117D}"/>
</file>

<file path=customXml/itemProps2.xml><?xml version="1.0" encoding="utf-8"?>
<ds:datastoreItem xmlns:ds="http://schemas.openxmlformats.org/officeDocument/2006/customXml" ds:itemID="{9A631D93-67BF-4120-87AC-692BE68C7566}"/>
</file>

<file path=customXml/itemProps3.xml><?xml version="1.0" encoding="utf-8"?>
<ds:datastoreItem xmlns:ds="http://schemas.openxmlformats.org/officeDocument/2006/customXml" ds:itemID="{C1FAE259-CABA-493E-A67C-647AA8191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2</cp:revision>
  <dcterms:created xsi:type="dcterms:W3CDTF">2021-05-24T13:44:00Z</dcterms:created>
  <dcterms:modified xsi:type="dcterms:W3CDTF">2021-05-24T14:05:00Z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